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541BB" w14:textId="1ADFCEF7" w:rsidR="00D05711" w:rsidRPr="00D05711" w:rsidRDefault="00D05711" w:rsidP="00D05711">
      <w:pPr>
        <w:jc w:val="both"/>
        <w:rPr>
          <w:sz w:val="24"/>
          <w:szCs w:val="24"/>
        </w:rPr>
      </w:pPr>
      <w:r w:rsidRPr="00D05711">
        <w:rPr>
          <w:sz w:val="24"/>
          <w:szCs w:val="24"/>
        </w:rPr>
        <w:t>Raport bieżący nr</w:t>
      </w:r>
      <w:r>
        <w:rPr>
          <w:sz w:val="24"/>
          <w:szCs w:val="24"/>
        </w:rPr>
        <w:t xml:space="preserve"> </w:t>
      </w:r>
      <w:r w:rsidR="004706EB">
        <w:rPr>
          <w:sz w:val="24"/>
          <w:szCs w:val="24"/>
        </w:rPr>
        <w:t>5</w:t>
      </w:r>
      <w:r w:rsidRPr="00D05711">
        <w:rPr>
          <w:sz w:val="24"/>
          <w:szCs w:val="24"/>
        </w:rPr>
        <w:t>/202</w:t>
      </w:r>
      <w:r>
        <w:rPr>
          <w:sz w:val="24"/>
          <w:szCs w:val="24"/>
        </w:rPr>
        <w:t>6</w:t>
      </w:r>
      <w:r w:rsidRPr="00D05711">
        <w:rPr>
          <w:sz w:val="24"/>
          <w:szCs w:val="24"/>
        </w:rPr>
        <w:tab/>
      </w:r>
      <w:r w:rsidRPr="00D05711">
        <w:rPr>
          <w:sz w:val="24"/>
          <w:szCs w:val="24"/>
        </w:rPr>
        <w:tab/>
      </w:r>
      <w:r w:rsidRPr="00D05711">
        <w:rPr>
          <w:sz w:val="24"/>
          <w:szCs w:val="24"/>
        </w:rPr>
        <w:tab/>
      </w:r>
    </w:p>
    <w:p w14:paraId="6D979E30" w14:textId="2146C315" w:rsidR="00D05711" w:rsidRPr="00D05711" w:rsidRDefault="00D05711" w:rsidP="00D05711">
      <w:pPr>
        <w:jc w:val="both"/>
        <w:rPr>
          <w:sz w:val="24"/>
          <w:szCs w:val="24"/>
        </w:rPr>
      </w:pPr>
      <w:r w:rsidRPr="00D05711">
        <w:rPr>
          <w:sz w:val="24"/>
          <w:szCs w:val="24"/>
        </w:rPr>
        <w:t>Data sporządzenia:</w:t>
      </w:r>
      <w:r>
        <w:rPr>
          <w:sz w:val="24"/>
          <w:szCs w:val="24"/>
        </w:rPr>
        <w:t xml:space="preserve"> </w:t>
      </w:r>
      <w:r w:rsidRPr="00D05711">
        <w:rPr>
          <w:sz w:val="24"/>
          <w:szCs w:val="24"/>
        </w:rPr>
        <w:t>202</w:t>
      </w:r>
      <w:r>
        <w:rPr>
          <w:sz w:val="24"/>
          <w:szCs w:val="24"/>
        </w:rPr>
        <w:t>6</w:t>
      </w:r>
      <w:r w:rsidRPr="00D05711">
        <w:rPr>
          <w:sz w:val="24"/>
          <w:szCs w:val="24"/>
        </w:rPr>
        <w:t>-06-0</w:t>
      </w:r>
      <w:r>
        <w:rPr>
          <w:sz w:val="24"/>
          <w:szCs w:val="24"/>
        </w:rPr>
        <w:t>2</w:t>
      </w:r>
      <w:r w:rsidRPr="00D05711">
        <w:rPr>
          <w:sz w:val="24"/>
          <w:szCs w:val="24"/>
        </w:rPr>
        <w:tab/>
      </w:r>
      <w:r w:rsidRPr="00D05711">
        <w:rPr>
          <w:sz w:val="24"/>
          <w:szCs w:val="24"/>
        </w:rPr>
        <w:tab/>
      </w:r>
      <w:r w:rsidRPr="00D05711">
        <w:rPr>
          <w:sz w:val="24"/>
          <w:szCs w:val="24"/>
        </w:rPr>
        <w:tab/>
      </w:r>
      <w:r w:rsidRPr="00D05711">
        <w:rPr>
          <w:sz w:val="24"/>
          <w:szCs w:val="24"/>
        </w:rPr>
        <w:tab/>
      </w:r>
      <w:r w:rsidRPr="00D05711">
        <w:rPr>
          <w:sz w:val="24"/>
          <w:szCs w:val="24"/>
        </w:rPr>
        <w:tab/>
      </w:r>
      <w:r w:rsidRPr="00D05711">
        <w:rPr>
          <w:sz w:val="24"/>
          <w:szCs w:val="24"/>
        </w:rPr>
        <w:tab/>
      </w:r>
      <w:r w:rsidRPr="00D05711">
        <w:rPr>
          <w:sz w:val="24"/>
          <w:szCs w:val="24"/>
        </w:rPr>
        <w:tab/>
      </w:r>
      <w:r w:rsidRPr="00D05711">
        <w:rPr>
          <w:sz w:val="24"/>
          <w:szCs w:val="24"/>
        </w:rPr>
        <w:tab/>
      </w:r>
    </w:p>
    <w:p w14:paraId="6C9C8FEB" w14:textId="77777777" w:rsidR="00D05711" w:rsidRPr="00D05711" w:rsidRDefault="00D05711" w:rsidP="00D05711">
      <w:pPr>
        <w:jc w:val="both"/>
        <w:rPr>
          <w:sz w:val="24"/>
          <w:szCs w:val="24"/>
        </w:rPr>
      </w:pPr>
      <w:r w:rsidRPr="00D05711">
        <w:rPr>
          <w:sz w:val="24"/>
          <w:szCs w:val="24"/>
        </w:rPr>
        <w:t>Skrócona nazwa emitenta</w:t>
      </w:r>
      <w:r w:rsidRPr="00D05711">
        <w:rPr>
          <w:sz w:val="24"/>
          <w:szCs w:val="24"/>
        </w:rPr>
        <w:tab/>
      </w:r>
      <w:r w:rsidRPr="00D05711">
        <w:rPr>
          <w:sz w:val="24"/>
          <w:szCs w:val="24"/>
        </w:rPr>
        <w:tab/>
      </w:r>
      <w:r w:rsidRPr="00D05711">
        <w:rPr>
          <w:sz w:val="24"/>
          <w:szCs w:val="24"/>
        </w:rPr>
        <w:tab/>
      </w:r>
      <w:r w:rsidRPr="00D05711">
        <w:rPr>
          <w:sz w:val="24"/>
          <w:szCs w:val="24"/>
        </w:rPr>
        <w:tab/>
      </w:r>
      <w:r w:rsidRPr="00D05711">
        <w:rPr>
          <w:sz w:val="24"/>
          <w:szCs w:val="24"/>
        </w:rPr>
        <w:tab/>
      </w:r>
      <w:r w:rsidRPr="00D05711">
        <w:rPr>
          <w:sz w:val="24"/>
          <w:szCs w:val="24"/>
        </w:rPr>
        <w:tab/>
      </w:r>
      <w:r w:rsidRPr="00D05711">
        <w:rPr>
          <w:sz w:val="24"/>
          <w:szCs w:val="24"/>
        </w:rPr>
        <w:tab/>
      </w:r>
    </w:p>
    <w:p w14:paraId="4D4A2D92" w14:textId="77777777" w:rsidR="00D05711" w:rsidRPr="00D05711" w:rsidRDefault="00D05711" w:rsidP="00D05711">
      <w:pPr>
        <w:jc w:val="both"/>
        <w:rPr>
          <w:sz w:val="24"/>
          <w:szCs w:val="24"/>
        </w:rPr>
      </w:pPr>
      <w:r w:rsidRPr="00D05711">
        <w:rPr>
          <w:sz w:val="24"/>
          <w:szCs w:val="24"/>
        </w:rPr>
        <w:t>Onesano S.A.</w:t>
      </w:r>
      <w:r w:rsidRPr="00D05711">
        <w:rPr>
          <w:sz w:val="24"/>
          <w:szCs w:val="24"/>
        </w:rPr>
        <w:tab/>
      </w:r>
    </w:p>
    <w:p w14:paraId="31C315FA" w14:textId="77777777" w:rsidR="00D05711" w:rsidRPr="00D05711" w:rsidRDefault="00D05711" w:rsidP="00D05711">
      <w:pPr>
        <w:jc w:val="both"/>
        <w:rPr>
          <w:sz w:val="24"/>
          <w:szCs w:val="24"/>
        </w:rPr>
      </w:pPr>
      <w:r w:rsidRPr="00D05711">
        <w:rPr>
          <w:sz w:val="24"/>
          <w:szCs w:val="24"/>
        </w:rPr>
        <w:t>Temat</w:t>
      </w:r>
      <w:r w:rsidRPr="00D05711">
        <w:rPr>
          <w:sz w:val="24"/>
          <w:szCs w:val="24"/>
        </w:rPr>
        <w:tab/>
      </w:r>
      <w:r w:rsidRPr="00D05711">
        <w:rPr>
          <w:sz w:val="24"/>
          <w:szCs w:val="24"/>
        </w:rPr>
        <w:tab/>
      </w:r>
      <w:r w:rsidRPr="00D05711">
        <w:rPr>
          <w:sz w:val="24"/>
          <w:szCs w:val="24"/>
        </w:rPr>
        <w:tab/>
      </w:r>
      <w:r w:rsidRPr="00D05711">
        <w:rPr>
          <w:sz w:val="24"/>
          <w:szCs w:val="24"/>
        </w:rPr>
        <w:tab/>
      </w:r>
      <w:r w:rsidRPr="00D05711">
        <w:rPr>
          <w:sz w:val="24"/>
          <w:szCs w:val="24"/>
        </w:rPr>
        <w:tab/>
      </w:r>
      <w:r w:rsidRPr="00D05711">
        <w:rPr>
          <w:sz w:val="24"/>
          <w:szCs w:val="24"/>
        </w:rPr>
        <w:tab/>
      </w:r>
      <w:r w:rsidRPr="00D05711">
        <w:rPr>
          <w:sz w:val="24"/>
          <w:szCs w:val="24"/>
        </w:rPr>
        <w:tab/>
      </w:r>
      <w:r w:rsidRPr="00D05711">
        <w:rPr>
          <w:sz w:val="24"/>
          <w:szCs w:val="24"/>
        </w:rPr>
        <w:tab/>
      </w:r>
      <w:r w:rsidRPr="00D05711">
        <w:rPr>
          <w:sz w:val="24"/>
          <w:szCs w:val="24"/>
        </w:rPr>
        <w:tab/>
      </w:r>
      <w:r w:rsidRPr="00D05711">
        <w:rPr>
          <w:sz w:val="24"/>
          <w:szCs w:val="24"/>
        </w:rPr>
        <w:tab/>
      </w:r>
    </w:p>
    <w:p w14:paraId="242EECCB" w14:textId="28CAA83C" w:rsidR="00D05711" w:rsidRPr="00D05711" w:rsidRDefault="00D05711" w:rsidP="00D05711">
      <w:pPr>
        <w:jc w:val="both"/>
        <w:rPr>
          <w:b/>
          <w:bCs/>
          <w:sz w:val="24"/>
          <w:szCs w:val="24"/>
        </w:rPr>
      </w:pPr>
      <w:r w:rsidRPr="00D05711">
        <w:rPr>
          <w:b/>
          <w:bCs/>
          <w:sz w:val="24"/>
          <w:szCs w:val="24"/>
        </w:rPr>
        <w:t>Zwołanie Zwyczajnego Walnego Zgromadzenia onesano S.A. na dzień 30 czerwca 202</w:t>
      </w:r>
      <w:r w:rsidRPr="00D05711">
        <w:rPr>
          <w:b/>
          <w:bCs/>
          <w:sz w:val="24"/>
          <w:szCs w:val="24"/>
        </w:rPr>
        <w:t>6</w:t>
      </w:r>
      <w:r w:rsidRPr="00D05711">
        <w:rPr>
          <w:b/>
          <w:bCs/>
          <w:sz w:val="24"/>
          <w:szCs w:val="24"/>
        </w:rPr>
        <w:t xml:space="preserve"> r. wraz z projektami uchwał</w:t>
      </w:r>
      <w:r w:rsidRPr="00D05711">
        <w:rPr>
          <w:b/>
          <w:bCs/>
          <w:sz w:val="24"/>
          <w:szCs w:val="24"/>
        </w:rPr>
        <w:tab/>
      </w:r>
    </w:p>
    <w:p w14:paraId="373EDA79" w14:textId="77777777" w:rsidR="00D05711" w:rsidRPr="00D05711" w:rsidRDefault="00D05711" w:rsidP="00D05711">
      <w:pPr>
        <w:jc w:val="both"/>
        <w:rPr>
          <w:sz w:val="24"/>
          <w:szCs w:val="24"/>
        </w:rPr>
      </w:pPr>
      <w:r w:rsidRPr="00D05711">
        <w:rPr>
          <w:sz w:val="24"/>
          <w:szCs w:val="24"/>
        </w:rPr>
        <w:t>Podstawa prawna</w:t>
      </w:r>
      <w:r w:rsidRPr="00D05711">
        <w:rPr>
          <w:sz w:val="24"/>
          <w:szCs w:val="24"/>
        </w:rPr>
        <w:tab/>
      </w:r>
      <w:r w:rsidRPr="00D05711">
        <w:rPr>
          <w:sz w:val="24"/>
          <w:szCs w:val="24"/>
        </w:rPr>
        <w:tab/>
      </w:r>
      <w:r w:rsidRPr="00D05711">
        <w:rPr>
          <w:sz w:val="24"/>
          <w:szCs w:val="24"/>
        </w:rPr>
        <w:tab/>
      </w:r>
      <w:r w:rsidRPr="00D05711">
        <w:rPr>
          <w:sz w:val="24"/>
          <w:szCs w:val="24"/>
        </w:rPr>
        <w:tab/>
      </w:r>
      <w:r w:rsidRPr="00D05711">
        <w:rPr>
          <w:sz w:val="24"/>
          <w:szCs w:val="24"/>
        </w:rPr>
        <w:tab/>
      </w:r>
      <w:r w:rsidRPr="00D05711">
        <w:rPr>
          <w:sz w:val="24"/>
          <w:szCs w:val="24"/>
        </w:rPr>
        <w:tab/>
      </w:r>
      <w:r w:rsidRPr="00D05711">
        <w:rPr>
          <w:sz w:val="24"/>
          <w:szCs w:val="24"/>
        </w:rPr>
        <w:tab/>
      </w:r>
    </w:p>
    <w:p w14:paraId="01502CAD" w14:textId="77777777" w:rsidR="00D05711" w:rsidRPr="00D05711" w:rsidRDefault="00D05711" w:rsidP="00D05711">
      <w:pPr>
        <w:jc w:val="both"/>
        <w:rPr>
          <w:sz w:val="24"/>
          <w:szCs w:val="24"/>
        </w:rPr>
      </w:pPr>
      <w:r w:rsidRPr="00D05711">
        <w:rPr>
          <w:sz w:val="24"/>
          <w:szCs w:val="24"/>
        </w:rPr>
        <w:t>Art. 56 ust. 1 pkt 2 Ustawy o ofercie - informacje bieżące i okresowe</w:t>
      </w:r>
    </w:p>
    <w:p w14:paraId="7BCE9EB8" w14:textId="77777777" w:rsidR="00D05711" w:rsidRPr="00D05711" w:rsidRDefault="00D05711" w:rsidP="00D05711">
      <w:pPr>
        <w:jc w:val="both"/>
        <w:rPr>
          <w:sz w:val="24"/>
          <w:szCs w:val="24"/>
        </w:rPr>
      </w:pPr>
      <w:r w:rsidRPr="00D05711">
        <w:rPr>
          <w:sz w:val="24"/>
          <w:szCs w:val="24"/>
        </w:rPr>
        <w:t>Treść raportu:</w:t>
      </w:r>
      <w:r w:rsidRPr="00D05711">
        <w:rPr>
          <w:sz w:val="24"/>
          <w:szCs w:val="24"/>
        </w:rPr>
        <w:tab/>
      </w:r>
      <w:r w:rsidRPr="00D05711">
        <w:rPr>
          <w:sz w:val="24"/>
          <w:szCs w:val="24"/>
        </w:rPr>
        <w:tab/>
      </w:r>
      <w:r w:rsidRPr="00D05711">
        <w:rPr>
          <w:sz w:val="24"/>
          <w:szCs w:val="24"/>
        </w:rPr>
        <w:tab/>
      </w:r>
      <w:r w:rsidRPr="00D05711">
        <w:rPr>
          <w:sz w:val="24"/>
          <w:szCs w:val="24"/>
        </w:rPr>
        <w:tab/>
      </w:r>
      <w:r w:rsidRPr="00D05711">
        <w:rPr>
          <w:sz w:val="24"/>
          <w:szCs w:val="24"/>
        </w:rPr>
        <w:tab/>
      </w:r>
      <w:r w:rsidRPr="00D05711">
        <w:rPr>
          <w:sz w:val="24"/>
          <w:szCs w:val="24"/>
        </w:rPr>
        <w:tab/>
      </w:r>
      <w:r w:rsidRPr="00D05711">
        <w:rPr>
          <w:sz w:val="24"/>
          <w:szCs w:val="24"/>
        </w:rPr>
        <w:tab/>
      </w:r>
      <w:r w:rsidRPr="00D05711">
        <w:rPr>
          <w:sz w:val="24"/>
          <w:szCs w:val="24"/>
        </w:rPr>
        <w:tab/>
      </w:r>
      <w:r w:rsidRPr="00D05711">
        <w:rPr>
          <w:sz w:val="24"/>
          <w:szCs w:val="24"/>
        </w:rPr>
        <w:tab/>
      </w:r>
    </w:p>
    <w:p w14:paraId="2D6EFE87" w14:textId="77777777" w:rsidR="00D05711" w:rsidRDefault="00D05711" w:rsidP="00D05711">
      <w:pPr>
        <w:jc w:val="both"/>
        <w:rPr>
          <w:sz w:val="24"/>
          <w:szCs w:val="24"/>
        </w:rPr>
      </w:pPr>
    </w:p>
    <w:p w14:paraId="40ABE9B0" w14:textId="549FFCCD" w:rsidR="00D05711" w:rsidRPr="00D05711" w:rsidRDefault="00D05711" w:rsidP="00D05711">
      <w:pPr>
        <w:jc w:val="both"/>
        <w:rPr>
          <w:sz w:val="24"/>
          <w:szCs w:val="24"/>
        </w:rPr>
      </w:pPr>
      <w:r w:rsidRPr="00D05711">
        <w:rPr>
          <w:sz w:val="24"/>
          <w:szCs w:val="24"/>
        </w:rPr>
        <w:t>Zarząd onesano S.A. („Spółka”) działając zgodnie z art. 395 § 1, art. 399 § 1 w zw. z art. 402(1) Kodeksu spółek handlowych oraz art. 22 ust. 1 Statutu Spółki zwołuje Zwyczajne Walne Zgromadzenie onesano S.A. na dzień 30 czerwca 202</w:t>
      </w:r>
      <w:r>
        <w:rPr>
          <w:sz w:val="24"/>
          <w:szCs w:val="24"/>
        </w:rPr>
        <w:t>6</w:t>
      </w:r>
      <w:r w:rsidRPr="00D05711">
        <w:rPr>
          <w:sz w:val="24"/>
          <w:szCs w:val="24"/>
        </w:rPr>
        <w:t xml:space="preserve"> r. o godz. 1</w:t>
      </w:r>
      <w:r>
        <w:rPr>
          <w:sz w:val="24"/>
          <w:szCs w:val="24"/>
        </w:rPr>
        <w:t>1</w:t>
      </w:r>
      <w:r w:rsidRPr="00D05711">
        <w:rPr>
          <w:sz w:val="24"/>
          <w:szCs w:val="24"/>
        </w:rPr>
        <w:t>:00 w Warszawie, przy ul. Foksal 6.</w:t>
      </w:r>
    </w:p>
    <w:p w14:paraId="1E30D916" w14:textId="77777777" w:rsidR="00D05711" w:rsidRPr="00D05711" w:rsidRDefault="00D05711" w:rsidP="00D05711">
      <w:pPr>
        <w:jc w:val="both"/>
        <w:rPr>
          <w:sz w:val="24"/>
          <w:szCs w:val="24"/>
        </w:rPr>
      </w:pPr>
    </w:p>
    <w:p w14:paraId="5304D3CB" w14:textId="77777777" w:rsidR="00D05711" w:rsidRPr="00D05711" w:rsidRDefault="00D05711" w:rsidP="00D05711">
      <w:pPr>
        <w:jc w:val="both"/>
        <w:rPr>
          <w:sz w:val="24"/>
          <w:szCs w:val="24"/>
        </w:rPr>
      </w:pPr>
      <w:r w:rsidRPr="00D05711">
        <w:rPr>
          <w:sz w:val="24"/>
          <w:szCs w:val="24"/>
        </w:rPr>
        <w:t>Planowany porządek obrad Zwyczajnego Walnego Zgromadzenia:</w:t>
      </w:r>
    </w:p>
    <w:p w14:paraId="7B3DF26D" w14:textId="77777777" w:rsidR="00D05711" w:rsidRPr="00D05711" w:rsidRDefault="00D05711" w:rsidP="00D05711">
      <w:pPr>
        <w:jc w:val="both"/>
        <w:rPr>
          <w:sz w:val="24"/>
          <w:szCs w:val="24"/>
        </w:rPr>
      </w:pPr>
    </w:p>
    <w:p w14:paraId="3D974299" w14:textId="77777777" w:rsidR="00D05711" w:rsidRPr="00D05711" w:rsidRDefault="00D05711" w:rsidP="00D05711">
      <w:pPr>
        <w:jc w:val="both"/>
        <w:rPr>
          <w:sz w:val="24"/>
          <w:szCs w:val="24"/>
        </w:rPr>
      </w:pPr>
      <w:r w:rsidRPr="00D05711">
        <w:rPr>
          <w:sz w:val="24"/>
          <w:szCs w:val="24"/>
        </w:rPr>
        <w:t xml:space="preserve">1. Otwarcie obrad Zwyczajnego Walnego Zgromadzenia.  </w:t>
      </w:r>
    </w:p>
    <w:p w14:paraId="6EE2BA27" w14:textId="77777777" w:rsidR="00D05711" w:rsidRPr="00D05711" w:rsidRDefault="00D05711" w:rsidP="00D05711">
      <w:pPr>
        <w:jc w:val="both"/>
        <w:rPr>
          <w:sz w:val="24"/>
          <w:szCs w:val="24"/>
        </w:rPr>
      </w:pPr>
      <w:r w:rsidRPr="00D05711">
        <w:rPr>
          <w:sz w:val="24"/>
          <w:szCs w:val="24"/>
        </w:rPr>
        <w:t xml:space="preserve">2. Wybór Przewodniczącego Zwyczajnego Walnego Zgromadzenia. </w:t>
      </w:r>
    </w:p>
    <w:p w14:paraId="0B0C4A74" w14:textId="77777777" w:rsidR="00D05711" w:rsidRPr="00D05711" w:rsidRDefault="00D05711" w:rsidP="00D05711">
      <w:pPr>
        <w:jc w:val="both"/>
        <w:rPr>
          <w:sz w:val="24"/>
          <w:szCs w:val="24"/>
        </w:rPr>
      </w:pPr>
      <w:r w:rsidRPr="00D05711">
        <w:rPr>
          <w:sz w:val="24"/>
          <w:szCs w:val="24"/>
        </w:rPr>
        <w:t xml:space="preserve">3. Sporządzenie listy obecności oraz stwierdzenie prawidłowości zwołania Walnego Zgromadzenia oraz </w:t>
      </w:r>
    </w:p>
    <w:p w14:paraId="71910759" w14:textId="77777777" w:rsidR="00D05711" w:rsidRPr="00D05711" w:rsidRDefault="00D05711" w:rsidP="00D05711">
      <w:pPr>
        <w:jc w:val="both"/>
        <w:rPr>
          <w:sz w:val="24"/>
          <w:szCs w:val="24"/>
        </w:rPr>
      </w:pPr>
      <w:r w:rsidRPr="00D05711">
        <w:rPr>
          <w:sz w:val="24"/>
          <w:szCs w:val="24"/>
        </w:rPr>
        <w:t xml:space="preserve">jego zdolności do podejmowania uchwał. </w:t>
      </w:r>
    </w:p>
    <w:p w14:paraId="63D3DEE9" w14:textId="77777777" w:rsidR="00D05711" w:rsidRPr="00D05711" w:rsidRDefault="00D05711" w:rsidP="00D05711">
      <w:pPr>
        <w:jc w:val="both"/>
        <w:rPr>
          <w:sz w:val="24"/>
          <w:szCs w:val="24"/>
        </w:rPr>
      </w:pPr>
      <w:r w:rsidRPr="00D05711">
        <w:rPr>
          <w:sz w:val="24"/>
          <w:szCs w:val="24"/>
        </w:rPr>
        <w:t xml:space="preserve">4. Wybór Komisji Skrutacyjnej. </w:t>
      </w:r>
    </w:p>
    <w:p w14:paraId="521B7AF8" w14:textId="77777777" w:rsidR="00D05711" w:rsidRPr="00D05711" w:rsidRDefault="00D05711" w:rsidP="00D05711">
      <w:pPr>
        <w:jc w:val="both"/>
        <w:rPr>
          <w:sz w:val="24"/>
          <w:szCs w:val="24"/>
        </w:rPr>
      </w:pPr>
      <w:r w:rsidRPr="00D05711">
        <w:rPr>
          <w:sz w:val="24"/>
          <w:szCs w:val="24"/>
        </w:rPr>
        <w:t xml:space="preserve">5. Przyjęcie porządku obrad Zwyczajnego Walnego Zgromadzenia. </w:t>
      </w:r>
    </w:p>
    <w:p w14:paraId="03494C45" w14:textId="77777777" w:rsidR="00D05711" w:rsidRPr="00D05711" w:rsidRDefault="00D05711" w:rsidP="00D05711">
      <w:pPr>
        <w:jc w:val="both"/>
        <w:rPr>
          <w:sz w:val="24"/>
          <w:szCs w:val="24"/>
        </w:rPr>
      </w:pPr>
      <w:r w:rsidRPr="00D05711">
        <w:rPr>
          <w:sz w:val="24"/>
          <w:szCs w:val="24"/>
        </w:rPr>
        <w:t xml:space="preserve">6. Przedstawienie Sprawozdania finansowego oraz Sprawozdania Zarządu z działalności Spółki w roku </w:t>
      </w:r>
    </w:p>
    <w:p w14:paraId="2DFFB42E" w14:textId="77777777" w:rsidR="00D05711" w:rsidRPr="00D05711" w:rsidRDefault="00D05711" w:rsidP="00D05711">
      <w:pPr>
        <w:jc w:val="both"/>
        <w:rPr>
          <w:sz w:val="24"/>
          <w:szCs w:val="24"/>
        </w:rPr>
      </w:pPr>
      <w:r w:rsidRPr="00D05711">
        <w:rPr>
          <w:sz w:val="24"/>
          <w:szCs w:val="24"/>
        </w:rPr>
        <w:t xml:space="preserve">2025, w tym omówienie aktualnej sytuacji finansowej oraz planów i perspektyw rozwoju działalności </w:t>
      </w:r>
    </w:p>
    <w:p w14:paraId="45B01CA2" w14:textId="77777777" w:rsidR="00D05711" w:rsidRPr="00D05711" w:rsidRDefault="00D05711" w:rsidP="00D05711">
      <w:pPr>
        <w:jc w:val="both"/>
        <w:rPr>
          <w:sz w:val="24"/>
          <w:szCs w:val="24"/>
        </w:rPr>
      </w:pPr>
      <w:r w:rsidRPr="00D05711">
        <w:rPr>
          <w:sz w:val="24"/>
          <w:szCs w:val="24"/>
        </w:rPr>
        <w:t xml:space="preserve">Spółki. </w:t>
      </w:r>
    </w:p>
    <w:p w14:paraId="10474E1E" w14:textId="77777777" w:rsidR="00D05711" w:rsidRPr="00D05711" w:rsidRDefault="00D05711" w:rsidP="00D05711">
      <w:pPr>
        <w:jc w:val="both"/>
        <w:rPr>
          <w:sz w:val="24"/>
          <w:szCs w:val="24"/>
        </w:rPr>
      </w:pPr>
      <w:r w:rsidRPr="00D05711">
        <w:rPr>
          <w:sz w:val="24"/>
          <w:szCs w:val="24"/>
        </w:rPr>
        <w:t xml:space="preserve">7. Przedstawienie sprawozdania Rady Nadzorczej z działalności w 2025 roku. </w:t>
      </w:r>
    </w:p>
    <w:p w14:paraId="1A8C9185" w14:textId="77777777" w:rsidR="00D05711" w:rsidRPr="00D05711" w:rsidRDefault="00D05711" w:rsidP="00D05711">
      <w:pPr>
        <w:jc w:val="both"/>
        <w:rPr>
          <w:sz w:val="24"/>
          <w:szCs w:val="24"/>
        </w:rPr>
      </w:pPr>
      <w:r w:rsidRPr="00D05711">
        <w:rPr>
          <w:sz w:val="24"/>
          <w:szCs w:val="24"/>
        </w:rPr>
        <w:t xml:space="preserve">8. Podjęcie uchwał w sprawie zatwierdzenia Sprawozdania finansowego za rok 2025. </w:t>
      </w:r>
    </w:p>
    <w:p w14:paraId="1DB74CC6" w14:textId="77777777" w:rsidR="00D05711" w:rsidRPr="00D05711" w:rsidRDefault="00D05711" w:rsidP="00D05711">
      <w:pPr>
        <w:jc w:val="both"/>
        <w:rPr>
          <w:sz w:val="24"/>
          <w:szCs w:val="24"/>
        </w:rPr>
      </w:pPr>
      <w:r w:rsidRPr="00D05711">
        <w:rPr>
          <w:sz w:val="24"/>
          <w:szCs w:val="24"/>
        </w:rPr>
        <w:t xml:space="preserve">9. Podjęcie uchwały w sprawie zatwierdzenia Sprawozdania Zarządu z działalności Spółki w roku 2025. </w:t>
      </w:r>
    </w:p>
    <w:p w14:paraId="1C08F6EA" w14:textId="77777777" w:rsidR="00D05711" w:rsidRPr="00D05711" w:rsidRDefault="00D05711" w:rsidP="00D05711">
      <w:pPr>
        <w:jc w:val="both"/>
        <w:rPr>
          <w:sz w:val="24"/>
          <w:szCs w:val="24"/>
        </w:rPr>
      </w:pPr>
      <w:r w:rsidRPr="00D05711">
        <w:rPr>
          <w:sz w:val="24"/>
          <w:szCs w:val="24"/>
        </w:rPr>
        <w:t xml:space="preserve">10. Podjęcie uchwały w sprawie zatwierdzenia Sprawozdania Rady Nadzorczej z działalności w 2025 roku. </w:t>
      </w:r>
    </w:p>
    <w:p w14:paraId="1EF51E37" w14:textId="77777777" w:rsidR="00D05711" w:rsidRPr="00D05711" w:rsidRDefault="00D05711" w:rsidP="00D05711">
      <w:pPr>
        <w:jc w:val="both"/>
        <w:rPr>
          <w:sz w:val="24"/>
          <w:szCs w:val="24"/>
        </w:rPr>
      </w:pPr>
      <w:r w:rsidRPr="00D05711">
        <w:rPr>
          <w:sz w:val="24"/>
          <w:szCs w:val="24"/>
        </w:rPr>
        <w:t xml:space="preserve">11. Podjęcie uchwały w sprawie pokrycia straty za rok 2025. </w:t>
      </w:r>
    </w:p>
    <w:p w14:paraId="3C94E817" w14:textId="77777777" w:rsidR="00D05711" w:rsidRPr="00D05711" w:rsidRDefault="00D05711" w:rsidP="00D05711">
      <w:pPr>
        <w:jc w:val="both"/>
        <w:rPr>
          <w:sz w:val="24"/>
          <w:szCs w:val="24"/>
        </w:rPr>
      </w:pPr>
      <w:r w:rsidRPr="00D05711">
        <w:rPr>
          <w:sz w:val="24"/>
          <w:szCs w:val="24"/>
        </w:rPr>
        <w:t xml:space="preserve">12. Podjęcie uchwały w sprawie kontynuacji działalności Spółki. </w:t>
      </w:r>
    </w:p>
    <w:p w14:paraId="37989877" w14:textId="77777777" w:rsidR="00D05711" w:rsidRPr="00D05711" w:rsidRDefault="00D05711" w:rsidP="00D05711">
      <w:pPr>
        <w:jc w:val="both"/>
        <w:rPr>
          <w:sz w:val="24"/>
          <w:szCs w:val="24"/>
        </w:rPr>
      </w:pPr>
      <w:r w:rsidRPr="00D05711">
        <w:rPr>
          <w:sz w:val="24"/>
          <w:szCs w:val="24"/>
        </w:rPr>
        <w:t xml:space="preserve">13. Podjęcie uchwał w sprawie udzielenia absolutorium Prezes Zarządu Spółki. </w:t>
      </w:r>
    </w:p>
    <w:p w14:paraId="741DEC76" w14:textId="77777777" w:rsidR="00D05711" w:rsidRPr="00D05711" w:rsidRDefault="00D05711" w:rsidP="00D05711">
      <w:pPr>
        <w:jc w:val="both"/>
        <w:rPr>
          <w:sz w:val="24"/>
          <w:szCs w:val="24"/>
        </w:rPr>
      </w:pPr>
      <w:r w:rsidRPr="00D05711">
        <w:rPr>
          <w:sz w:val="24"/>
          <w:szCs w:val="24"/>
        </w:rPr>
        <w:t xml:space="preserve">14. Podjęcie uchwał w sprawie udzielenia absolutorium członkom Rady Nadzorczej Spółki. </w:t>
      </w:r>
    </w:p>
    <w:p w14:paraId="3B0565E6" w14:textId="77777777" w:rsidR="00D05711" w:rsidRPr="00D05711" w:rsidRDefault="00D05711" w:rsidP="00D05711">
      <w:pPr>
        <w:jc w:val="both"/>
        <w:rPr>
          <w:sz w:val="24"/>
          <w:szCs w:val="24"/>
        </w:rPr>
      </w:pPr>
      <w:r w:rsidRPr="00D05711">
        <w:rPr>
          <w:sz w:val="24"/>
          <w:szCs w:val="24"/>
        </w:rPr>
        <w:t xml:space="preserve">15. Przedstawienie Sprawozdania Rady Nadzorczej o wynagrodzeniach członków Zarządu i Rady </w:t>
      </w:r>
    </w:p>
    <w:p w14:paraId="59230C48" w14:textId="77777777" w:rsidR="00D05711" w:rsidRPr="00D05711" w:rsidRDefault="00D05711" w:rsidP="00D05711">
      <w:pPr>
        <w:jc w:val="both"/>
        <w:rPr>
          <w:sz w:val="24"/>
          <w:szCs w:val="24"/>
        </w:rPr>
      </w:pPr>
      <w:r w:rsidRPr="00D05711">
        <w:rPr>
          <w:sz w:val="24"/>
          <w:szCs w:val="24"/>
        </w:rPr>
        <w:t xml:space="preserve">Nadzorczej za 2025 rok. </w:t>
      </w:r>
    </w:p>
    <w:p w14:paraId="309B1D4B" w14:textId="77777777" w:rsidR="00D05711" w:rsidRPr="00D05711" w:rsidRDefault="00D05711" w:rsidP="00D05711">
      <w:pPr>
        <w:jc w:val="both"/>
        <w:rPr>
          <w:sz w:val="24"/>
          <w:szCs w:val="24"/>
        </w:rPr>
      </w:pPr>
      <w:r w:rsidRPr="00D05711">
        <w:rPr>
          <w:sz w:val="24"/>
          <w:szCs w:val="24"/>
        </w:rPr>
        <w:t xml:space="preserve">16. Podjęcie uchwały w sprawie zaopiniowania Sprawozdania Rady Nadzorczej o wynagrodzeniach </w:t>
      </w:r>
    </w:p>
    <w:p w14:paraId="49BF98BE" w14:textId="77777777" w:rsidR="00D05711" w:rsidRPr="00D05711" w:rsidRDefault="00D05711" w:rsidP="00D05711">
      <w:pPr>
        <w:jc w:val="both"/>
        <w:rPr>
          <w:sz w:val="24"/>
          <w:szCs w:val="24"/>
        </w:rPr>
      </w:pPr>
      <w:r w:rsidRPr="00D05711">
        <w:rPr>
          <w:sz w:val="24"/>
          <w:szCs w:val="24"/>
        </w:rPr>
        <w:t xml:space="preserve">Członków Zarządu i Rady Nadzorczej za 2025 rok. </w:t>
      </w:r>
    </w:p>
    <w:p w14:paraId="56538A56" w14:textId="77777777" w:rsidR="00D05711" w:rsidRPr="00D05711" w:rsidRDefault="00D05711" w:rsidP="00D05711">
      <w:pPr>
        <w:jc w:val="both"/>
        <w:rPr>
          <w:sz w:val="24"/>
          <w:szCs w:val="24"/>
        </w:rPr>
      </w:pPr>
      <w:r w:rsidRPr="00D05711">
        <w:rPr>
          <w:sz w:val="24"/>
          <w:szCs w:val="24"/>
        </w:rPr>
        <w:t xml:space="preserve">17. Zmiany w składzie Rady Nadzorczej. </w:t>
      </w:r>
    </w:p>
    <w:p w14:paraId="5DEEF2DC" w14:textId="77777777" w:rsidR="00D05711" w:rsidRPr="00D05711" w:rsidRDefault="00D05711" w:rsidP="00D05711">
      <w:pPr>
        <w:jc w:val="both"/>
        <w:rPr>
          <w:sz w:val="24"/>
          <w:szCs w:val="24"/>
        </w:rPr>
      </w:pPr>
      <w:r w:rsidRPr="00D05711">
        <w:rPr>
          <w:sz w:val="24"/>
          <w:szCs w:val="24"/>
        </w:rPr>
        <w:t xml:space="preserve">18. Podjęcie uchwał w sprawie zmian Statutu Spółki oraz ustalenia jednolitego tekstu Statutu Spółki. </w:t>
      </w:r>
    </w:p>
    <w:p w14:paraId="32E7D829" w14:textId="77777777" w:rsidR="00D05711" w:rsidRPr="00D05711" w:rsidRDefault="00D05711" w:rsidP="00D05711">
      <w:pPr>
        <w:jc w:val="both"/>
        <w:rPr>
          <w:sz w:val="24"/>
          <w:szCs w:val="24"/>
        </w:rPr>
      </w:pPr>
      <w:r w:rsidRPr="00D05711">
        <w:rPr>
          <w:sz w:val="24"/>
          <w:szCs w:val="24"/>
        </w:rPr>
        <w:lastRenderedPageBreak/>
        <w:t xml:space="preserve">19. Podjęcie uchwały w sprawie zmiany uchwały Nr 28 Zwyczajnego Walnego Zgromadzenia onesano </w:t>
      </w:r>
    </w:p>
    <w:p w14:paraId="035C6880" w14:textId="77777777" w:rsidR="00D05711" w:rsidRPr="00D05711" w:rsidRDefault="00D05711" w:rsidP="00D05711">
      <w:pPr>
        <w:jc w:val="both"/>
        <w:rPr>
          <w:sz w:val="24"/>
          <w:szCs w:val="24"/>
        </w:rPr>
      </w:pPr>
      <w:r w:rsidRPr="00D05711">
        <w:rPr>
          <w:sz w:val="24"/>
          <w:szCs w:val="24"/>
        </w:rPr>
        <w:t xml:space="preserve">Spółka Akcyjna z dnia 25 czerwca 2024 roku w sprawie powierzenia Radzie Nadzorczej funkcji Komitetu </w:t>
      </w:r>
    </w:p>
    <w:p w14:paraId="0B21B48B" w14:textId="77777777" w:rsidR="00D05711" w:rsidRPr="00D05711" w:rsidRDefault="00D05711" w:rsidP="00D05711">
      <w:pPr>
        <w:jc w:val="both"/>
        <w:rPr>
          <w:sz w:val="24"/>
          <w:szCs w:val="24"/>
        </w:rPr>
      </w:pPr>
      <w:r w:rsidRPr="00D05711">
        <w:rPr>
          <w:sz w:val="24"/>
          <w:szCs w:val="24"/>
        </w:rPr>
        <w:t xml:space="preserve">Audytu. </w:t>
      </w:r>
    </w:p>
    <w:p w14:paraId="342E0C5E" w14:textId="2717FB42" w:rsidR="00D05711" w:rsidRPr="00D05711" w:rsidRDefault="00D05711" w:rsidP="00D05711">
      <w:pPr>
        <w:jc w:val="both"/>
        <w:rPr>
          <w:sz w:val="24"/>
          <w:szCs w:val="24"/>
        </w:rPr>
      </w:pPr>
      <w:r w:rsidRPr="00D05711">
        <w:rPr>
          <w:sz w:val="24"/>
          <w:szCs w:val="24"/>
        </w:rPr>
        <w:t>20. Zamknięcie obrad Walnego Zgromadzenia.</w:t>
      </w:r>
    </w:p>
    <w:p w14:paraId="659D3DAD" w14:textId="77777777" w:rsidR="00D05711" w:rsidRPr="00D05711" w:rsidRDefault="00D05711" w:rsidP="00D05711">
      <w:pPr>
        <w:jc w:val="both"/>
        <w:rPr>
          <w:sz w:val="24"/>
          <w:szCs w:val="24"/>
        </w:rPr>
      </w:pPr>
    </w:p>
    <w:p w14:paraId="5C53F348" w14:textId="4DCB42A6" w:rsidR="00D05711" w:rsidRPr="00D05711" w:rsidRDefault="00D05711" w:rsidP="00D05711">
      <w:pPr>
        <w:jc w:val="both"/>
        <w:rPr>
          <w:sz w:val="24"/>
          <w:szCs w:val="24"/>
        </w:rPr>
      </w:pPr>
      <w:r w:rsidRPr="00D05711">
        <w:rPr>
          <w:sz w:val="24"/>
          <w:szCs w:val="24"/>
        </w:rPr>
        <w:t xml:space="preserve">W załączeniu Spółka przekazuje pełną treść ogłoszenia o zwołaniu Zwyczajnego Walnego Zgromadzenia, projekty uchwał wraz z projektem tekstu jednolitego Statutu stanowiącym załącznik do projektu uchwały nr </w:t>
      </w:r>
      <w:r>
        <w:rPr>
          <w:sz w:val="24"/>
          <w:szCs w:val="24"/>
        </w:rPr>
        <w:t>20</w:t>
      </w:r>
      <w:r w:rsidRPr="00D05711">
        <w:rPr>
          <w:sz w:val="24"/>
          <w:szCs w:val="24"/>
        </w:rPr>
        <w:t>, Sprawozdanie Rady Nadzorczej onesano S.A. z działalności w 202</w:t>
      </w:r>
      <w:r>
        <w:rPr>
          <w:sz w:val="24"/>
          <w:szCs w:val="24"/>
        </w:rPr>
        <w:t>5</w:t>
      </w:r>
      <w:r w:rsidRPr="00D05711">
        <w:rPr>
          <w:sz w:val="24"/>
          <w:szCs w:val="24"/>
        </w:rPr>
        <w:t xml:space="preserve"> roku, Sprawozdanie Rady Nadzorczej o wynagrodzeniach członków Zarządu i Rady Nadzorczej za 202</w:t>
      </w:r>
      <w:r>
        <w:rPr>
          <w:sz w:val="24"/>
          <w:szCs w:val="24"/>
        </w:rPr>
        <w:t>5</w:t>
      </w:r>
      <w:r w:rsidRPr="00D05711">
        <w:rPr>
          <w:sz w:val="24"/>
          <w:szCs w:val="24"/>
        </w:rPr>
        <w:t xml:space="preserve"> rok, a także raport niezależnego biegłego rewidenta z wykonania usługi atestacyjnej w zakresie oceny ww. sprawozdania o wynagrodzeniach.</w:t>
      </w:r>
    </w:p>
    <w:p w14:paraId="4F8DB6F3" w14:textId="77777777" w:rsidR="00001EC4" w:rsidRPr="00D05711" w:rsidRDefault="00001EC4" w:rsidP="00D05711">
      <w:pPr>
        <w:jc w:val="both"/>
        <w:rPr>
          <w:sz w:val="24"/>
          <w:szCs w:val="24"/>
        </w:rPr>
      </w:pPr>
    </w:p>
    <w:sectPr w:rsidR="00001EC4" w:rsidRPr="00D057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BE1"/>
    <w:rsid w:val="00001EC4"/>
    <w:rsid w:val="00006AA7"/>
    <w:rsid w:val="000F311F"/>
    <w:rsid w:val="00270AEF"/>
    <w:rsid w:val="004706EB"/>
    <w:rsid w:val="00503EA4"/>
    <w:rsid w:val="005A737D"/>
    <w:rsid w:val="006F72EF"/>
    <w:rsid w:val="007743E9"/>
    <w:rsid w:val="007A155E"/>
    <w:rsid w:val="007E09A6"/>
    <w:rsid w:val="00872EE2"/>
    <w:rsid w:val="00896D37"/>
    <w:rsid w:val="00AC45F2"/>
    <w:rsid w:val="00B02BE1"/>
    <w:rsid w:val="00D05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F4B02"/>
  <w15:chartTrackingRefBased/>
  <w15:docId w15:val="{771EE203-030F-433A-B5B7-14DAB7B5B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571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02BE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02BE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02BE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02BE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02BE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02BE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02BE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02BE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02BE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02B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02B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02B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02BE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02BE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02BE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02BE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02BE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02BE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02BE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02B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02BE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02B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02BE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02BE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02BE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02BE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02B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02BE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02B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437</Words>
  <Characters>2626</Characters>
  <Application>Microsoft Office Word</Application>
  <DocSecurity>0</DocSecurity>
  <Lines>21</Lines>
  <Paragraphs>6</Paragraphs>
  <ScaleCrop>false</ScaleCrop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PRK DG</dc:creator>
  <cp:keywords/>
  <dc:description/>
  <cp:lastModifiedBy>PRK DG</cp:lastModifiedBy>
  <cp:revision>3</cp:revision>
  <dcterms:created xsi:type="dcterms:W3CDTF">2026-06-01T14:21:00Z</dcterms:created>
  <dcterms:modified xsi:type="dcterms:W3CDTF">2026-06-01T14:26:00Z</dcterms:modified>
</cp:coreProperties>
</file>